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6E611E" w14:paraId="26D91F51" wp14:textId="01A417FB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l-SI"/>
        </w:rPr>
      </w:pPr>
      <w:bookmarkStart w:name="_GoBack" w:id="0"/>
      <w:bookmarkEnd w:id="0"/>
      <w:r w:rsidRPr="566E611E" w:rsidR="07FADCC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l-SI"/>
        </w:rPr>
        <w:t xml:space="preserve">Pravna informacija </w:t>
      </w:r>
    </w:p>
    <w:p xmlns:wp14="http://schemas.microsoft.com/office/word/2010/wordml" w:rsidP="566E611E" w14:paraId="39C52729" wp14:textId="46EE5684">
      <w:pPr>
        <w:pStyle w:val="Normal"/>
      </w:pP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Izrazi, navedeni v tej privolitvi, pomenijo: </w:t>
      </w:r>
    </w:p>
    <w:p xmlns:wp14="http://schemas.microsoft.com/office/word/2010/wordml" w:rsidP="566E611E" w14:paraId="6109C6D0" wp14:textId="52459F3A">
      <w:pPr>
        <w:pStyle w:val="Normal"/>
      </w:pPr>
      <w:r w:rsidRPr="566E611E" w:rsidR="07FADC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  <w:t>Posameznik:</w:t>
      </w: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je vsaka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fizična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oseba, ki posreduje svoje osebne podatke </w:t>
      </w:r>
    </w:p>
    <w:p xmlns:wp14="http://schemas.microsoft.com/office/word/2010/wordml" w:rsidP="566E611E" w14:paraId="312C15E1" wp14:textId="002629A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sl-SI"/>
        </w:rPr>
      </w:pPr>
      <w:r w:rsidRPr="566E611E" w:rsidR="07FADC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  <w:t>Upravljavec</w:t>
      </w: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: </w:t>
      </w:r>
      <w:proofErr w:type="spellStart"/>
      <w:r w:rsidRPr="566E611E" w:rsidR="09AA16F5">
        <w:rPr>
          <w:rFonts w:ascii="Calibri" w:hAnsi="Calibri" w:eastAsia="Calibri" w:cs="Calibri"/>
          <w:noProof w:val="0"/>
          <w:sz w:val="22"/>
          <w:szCs w:val="22"/>
          <w:lang w:val="sl-SI"/>
        </w:rPr>
        <w:t>Lounge</w:t>
      </w:r>
      <w:proofErr w:type="spellEnd"/>
      <w:r w:rsidRPr="566E611E" w:rsidR="09AA16F5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Maribor</w:t>
      </w: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,</w:t>
      </w:r>
      <w:r w:rsidRPr="566E611E" w:rsidR="1CE2BE42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</w:t>
      </w:r>
      <w:r w:rsidRPr="566E611E" w:rsidR="5A18899D">
        <w:rPr>
          <w:rFonts w:ascii="Calibri" w:hAnsi="Calibri" w:eastAsia="Calibri" w:cs="Calibri"/>
          <w:noProof w:val="0"/>
          <w:sz w:val="22"/>
          <w:szCs w:val="22"/>
          <w:lang w:val="sl-SI"/>
        </w:rPr>
        <w:t>d.o.o.,</w:t>
      </w: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</w:t>
      </w:r>
      <w:r w:rsidRPr="566E611E" w:rsidR="43903A59">
        <w:rPr>
          <w:rFonts w:ascii="Calibri" w:hAnsi="Calibri" w:eastAsia="Calibri" w:cs="Calibri"/>
          <w:noProof w:val="0"/>
          <w:sz w:val="22"/>
          <w:szCs w:val="22"/>
          <w:lang w:val="sl-SI"/>
        </w:rPr>
        <w:t>Žolgarjeva ulica 19</w:t>
      </w: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, 2000 Maribor</w:t>
      </w:r>
    </w:p>
    <w:p xmlns:wp14="http://schemas.microsoft.com/office/word/2010/wordml" w:rsidP="566E611E" w14:paraId="7DF9E137" wp14:textId="43D9B0B6">
      <w:pPr>
        <w:pStyle w:val="Normal"/>
      </w:pPr>
      <w:r w:rsidRPr="566E611E" w:rsidR="07FADC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  <w:t>Osebni podatki:</w:t>
      </w: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so podatki posameznika, kot jih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določa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veljavna zakonodaja, zlasti njegovo osebno ime in priimek, telefonska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številka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, elektronski naslov,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poštni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naslov. Posameznik ni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dolžan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zagotoviti osebnih podatkov. V kolikor posameznik osebnih podatkov ne zagotovi, se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šteje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, da njegova privolitev v obdelavo ni podana in posameznik ne more sodelovati pri namenih za katere se ta privolitev daje. Upravljavec osebnih podatkov ne sprejema avtomatiziranih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odločitev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in ne oblikuje profilov. </w:t>
      </w:r>
    </w:p>
    <w:p xmlns:wp14="http://schemas.microsoft.com/office/word/2010/wordml" w:rsidP="566E611E" w14:paraId="07ED1657" wp14:textId="3CD703D7">
      <w:pPr>
        <w:pStyle w:val="Normal"/>
      </w:pPr>
      <w:r w:rsidRPr="566E611E" w:rsidR="07FADC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  <w:t>Posameznik se s klikom na okence/s podpisom privolitve, strinja in dovoli upravljavcu, da obdeluje njegove osebne podatke za namene:</w:t>
      </w: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obveščanja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o ponudbah in o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marketinških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akcijah. Za namene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obveščanja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posameznik dovoljuje uporabo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različnih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komunikacijskih kanalov, zlasti telefona, osebne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pošte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, elektronske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pošte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, mobilnega telefona. </w:t>
      </w:r>
    </w:p>
    <w:p xmlns:wp14="http://schemas.microsoft.com/office/word/2010/wordml" w:rsidP="566E611E" w14:paraId="7D7A18BB" wp14:textId="679CBDF5">
      <w:pPr>
        <w:pStyle w:val="Normal"/>
      </w:pPr>
      <w:r w:rsidRPr="566E611E" w:rsidR="07FADC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  <w:t>Trajanje shranjevanja:</w:t>
      </w: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Osebne podatke shrani le za toliko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časa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, kot je treba za zgoraj navedene namene, to je za obdobje trajanja namena, za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čas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in v obsegu, kot shranjevanje zahteva zakon ali je potrebno za izvajanje obveznega opazovanja izdelka, zagotavljanje varnosti izdelka in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izboljševanje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izdelka, za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vzdrževanje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vašega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digitalnega dokazila o opravljenem servisu ali za spremljanje zavrnitve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oglaševanja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. </w:t>
      </w:r>
    </w:p>
    <w:p xmlns:wp14="http://schemas.microsoft.com/office/word/2010/wordml" w:rsidP="566E611E" w14:paraId="54E4C73C" wp14:textId="08789C0E">
      <w:pPr>
        <w:pStyle w:val="Normal"/>
      </w:pPr>
      <w:r w:rsidRPr="566E611E" w:rsidR="07FADC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  <w:t>Pravice posameznika:</w:t>
      </w: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Posameznik ima pravico, da od upravljavc</w:t>
      </w:r>
      <w:r w:rsidRPr="566E611E" w:rsidR="07FADCC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l-SI"/>
        </w:rPr>
        <w:t xml:space="preserve">a zahteva </w:t>
      </w:r>
      <w:r w:rsidRPr="566E611E" w:rsidR="07FADCC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l-SI"/>
        </w:rPr>
        <w:t xml:space="preserve">dostop do osebnih podatkov. Posameznik ima pravico, da od upravljavca zahteva popravek osebnih podatkov, izbris osebnih podatkov </w:t>
      </w:r>
      <w:r w:rsidRPr="566E611E" w:rsidR="07FADCC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l-SI"/>
        </w:rPr>
        <w:t>ali</w:t>
      </w: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omejitev obdelave podatkov v zvezi s posameznikom, na katerega se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nanašajo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osebni podatki. Posameznik ima pravico do prenosljivosti podatkov. Posameznik ima pravico do ugovora. Posameznik, na katerega se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nanašajo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osebni podatki, ima pravico, da svojo privolitev kadar koli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prekliče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. Zahtevo lahko posameznik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pošlje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pisno na naslov upravljavca ali po elektronski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pošti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na info@ohcajter.si. Preklic privolitve ne vpliva na zakonitost obdelave na podlagi privolitve pred njenim preklicem. Posameznik ima pravico do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vložitve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pritožbe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pri nadzornem organu. Upravljavec bo najkasneje v petnajstih (15) dneh od prejema preklica privolitve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preprečil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obdelavo osebnih podatkov posameznika in ga v nadaljnjih 5ih dneh o tem tudi obvestil.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Stroške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vseh dejanj v zvezi s tem krije upravljavec. </w:t>
      </w:r>
    </w:p>
    <w:p xmlns:wp14="http://schemas.microsoft.com/office/word/2010/wordml" w:rsidP="566E611E" w14:paraId="44EE8D64" wp14:textId="5A0F6D4F">
      <w:pPr>
        <w:pStyle w:val="Normal"/>
      </w:pPr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Upravljavec zbira, obdeluje in hrani posredovane osebne podatke skladno z veljavnim Zakonom o varstvu osebnih podatkov - (Ur. l. RS,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št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. 86/2004 s spremembami in dopolnitvami, ZVOP-1) in Uredbo (EU) 2016/679 Evropskega parlamenta in Sveta z dne 27. aprila 2016 o varstvu posameznikov pri obdelavi osebnih podatkov in o prostem pretoku takih podatkov. Osebni podatki posameznika se zbirajo in obdelujejo na podlagi prvega odstavka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točke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a 6. </w:t>
      </w:r>
      <w:proofErr w:type="spellStart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>člena</w:t>
      </w:r>
      <w:proofErr w:type="spellEnd"/>
      <w:r w:rsidRPr="566E611E" w:rsidR="07FADCCD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Uredbe (EU) 2016/679 Evropskega parlamenta in Sveta z dne 27. aprila 2016 o varstvu posameznikov pri obdelavi osebnih podatkov in o prostem pretoku takih podatkov.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6206FD"/>
  <w15:docId w15:val="{7b6bf27d-09ec-49b1-8baa-4e8eddc37b39}"/>
  <w:rsids>
    <w:rsidRoot w:val="766206FD"/>
    <w:rsid w:val="071D8B57"/>
    <w:rsid w:val="07FADCCD"/>
    <w:rsid w:val="0823DD18"/>
    <w:rsid w:val="09AA16F5"/>
    <w:rsid w:val="1CE2BE42"/>
    <w:rsid w:val="1F083F29"/>
    <w:rsid w:val="295F412D"/>
    <w:rsid w:val="3F45C8BA"/>
    <w:rsid w:val="41D3A90B"/>
    <w:rsid w:val="43729A1F"/>
    <w:rsid w:val="43903A59"/>
    <w:rsid w:val="566E611E"/>
    <w:rsid w:val="5A18899D"/>
    <w:rsid w:val="766206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2020-09-07T08:21:49.6036635Z</dcterms:created>
  <dcterms:modified xsi:type="dcterms:W3CDTF">2020-09-07T08:27:16.9814614Z</dcterms:modified>
  <dc:creator>Barbara Bokan</dc:creator>
  <lastModifiedBy>Barbara Bokan</lastModifiedBy>
</coreProperties>
</file>